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0C023" w14:textId="77777777" w:rsidR="0082573F" w:rsidRDefault="0082573F" w:rsidP="0082573F">
      <w:pPr>
        <w:pStyle w:val="a7"/>
        <w:jc w:val="center"/>
        <w:rPr>
          <w:rStyle w:val="a8"/>
        </w:rPr>
      </w:pPr>
      <w:r w:rsidRPr="0082573F">
        <w:rPr>
          <w:rStyle w:val="a8"/>
          <w:rFonts w:hint="eastAsia"/>
        </w:rPr>
        <w:t>小学音乐律动教学</w:t>
      </w:r>
    </w:p>
    <w:p w14:paraId="3AB7C2D3" w14:textId="77777777" w:rsidR="0082573F" w:rsidRPr="0082573F" w:rsidRDefault="0082573F" w:rsidP="0082573F">
      <w:pPr>
        <w:pStyle w:val="a7"/>
        <w:jc w:val="center"/>
      </w:pPr>
      <w:r>
        <w:rPr>
          <w:rStyle w:val="a8"/>
          <w:rFonts w:hint="eastAsia"/>
        </w:rPr>
        <w:t>张依纯</w:t>
      </w:r>
    </w:p>
    <w:p w14:paraId="36B9F6C3" w14:textId="77777777" w:rsidR="0082573F" w:rsidRPr="0082573F" w:rsidRDefault="0082573F" w:rsidP="0082573F">
      <w:pPr>
        <w:pStyle w:val="a7"/>
      </w:pPr>
      <w:r w:rsidRPr="0082573F">
        <w:rPr>
          <w:rStyle w:val="a8"/>
          <w:rFonts w:hint="eastAsia"/>
        </w:rPr>
        <w:t>一、律动在小学音乐课堂中的作用</w:t>
      </w:r>
    </w:p>
    <w:p w14:paraId="173C7614" w14:textId="77777777" w:rsidR="0082573F" w:rsidRPr="0082573F" w:rsidRDefault="0082573F" w:rsidP="0082573F">
      <w:pPr>
        <w:pStyle w:val="a7"/>
      </w:pPr>
      <w:r w:rsidRPr="0082573F">
        <w:rPr>
          <w:rFonts w:hint="eastAsia"/>
        </w:rPr>
        <w:t>（一）“律动”教学可以展示学生的表演天赋初级阶段学习的学生善于模仿，创造性思维还不成熟。在传统的小学音乐教学中，一般以开口唱歌为主，这种教学模式一定程度上约束了小学生好动的天性，间接挫伤了小学生喜欢音乐的积极性，不利于培养学生的音乐欣赏能力。“律动”教学模式，充分将学习的动与静相结合。在教学基础上添加符合学生兴趣的元素，不仅可以引导学生在体态律动中提升节奏感和音乐感，还可以培养学生的创造能力和表演天赋。在“律动”教学中，小学生不用顾忌音乐思维模式，只需听到音乐即兴表演。按照小学生活泼好动的特性，鼓励学生多表演，当小学生看到他人的表演就会主动对比分析，怎样做才能更好。这样的引导式教学，有利于学生表演天赋的开发。</w:t>
      </w:r>
    </w:p>
    <w:p w14:paraId="058A8B93" w14:textId="77777777" w:rsidR="0082573F" w:rsidRPr="0082573F" w:rsidRDefault="0082573F" w:rsidP="0082573F">
      <w:pPr>
        <w:pStyle w:val="a7"/>
      </w:pPr>
      <w:r w:rsidRPr="0082573F">
        <w:rPr>
          <w:rFonts w:hint="eastAsia"/>
        </w:rPr>
        <w:t>（二）“律动”教学可以培养学生的思维能力人对音乐的感受源于心灵，尤其是还在凭感觉认知世界的孩子，对音乐的感受更加直接和敏锐。当身体处于律动状态下时，学生对音乐的理解能力最强。教师可以在课堂上加强对学生乐感和节奏感的训练，引导学生思考如何协调肢体动作表达对音乐的感受。小学生精力旺盛、活泼好动，教师可以引导学生在不同的音乐下做出不同的动作，以此培养学生的创新思维能力和分析能力。教师进行适当的鼓励和肯定，更能调动学生的积极性。爱因斯坦说：“想象力比知识更重要。想象力推动世界，是知识进化的源泉。”在教师可控制范围内，让学生自由发挥想象力和创造力，有利于培养学生的思维能力，促进学生健康成长，事半功倍。</w:t>
      </w:r>
    </w:p>
    <w:p w14:paraId="2F19439F" w14:textId="77777777" w:rsidR="0082573F" w:rsidRPr="0082573F" w:rsidRDefault="0082573F" w:rsidP="0082573F">
      <w:pPr>
        <w:pStyle w:val="a7"/>
      </w:pPr>
      <w:r w:rsidRPr="0082573F">
        <w:rPr>
          <w:rStyle w:val="a8"/>
          <w:rFonts w:hint="eastAsia"/>
        </w:rPr>
        <w:t>二、律动教学在小学音乐课堂上的应用</w:t>
      </w:r>
    </w:p>
    <w:p w14:paraId="7743ED98" w14:textId="77777777" w:rsidR="0082573F" w:rsidRPr="0082573F" w:rsidRDefault="0082573F" w:rsidP="0082573F">
      <w:pPr>
        <w:pStyle w:val="a7"/>
      </w:pPr>
      <w:r w:rsidRPr="0082573F">
        <w:rPr>
          <w:rFonts w:hint="eastAsia"/>
        </w:rPr>
        <w:t>（一）从简单的“律动”教学开始对于小学生来说，应该选择简单易懂的音乐进行引导教学。音乐教师在选择音乐时，可以根据欢快的音乐让学生表达愉悦的感觉，如果是低沉的音乐，就可以让学生表达不同的音乐感觉，从节奏简单的入手，再慢慢使用较复杂的音乐。这样循序渐进，从简单到难，可以让学生更快入门，不会让学生感觉太难而挫伤学习积极性。</w:t>
      </w:r>
    </w:p>
    <w:p w14:paraId="03FEE153" w14:textId="77777777" w:rsidR="0082573F" w:rsidRPr="0082573F" w:rsidRDefault="0082573F" w:rsidP="0082573F">
      <w:pPr>
        <w:pStyle w:val="a7"/>
      </w:pPr>
      <w:r w:rsidRPr="0082573F">
        <w:rPr>
          <w:rFonts w:hint="eastAsia"/>
        </w:rPr>
        <w:t>（二）将“律动”教学与音乐课相结合“律动”教学自身具有将抽象的音乐具体化的优势，这对于还处在直观认识世界阶段的小学生而言，更加容易接受。音乐课相对其他学科来说，实践性和操作性更强。在“律动”教学中，可以将音乐训练和律动有机结合，只要保障课堂学习活动活而不乱、动中有序、能收能放，就不限制学生的自由发挥。音乐教师作为引导者，不仅要带领学生跟上教学节奏，而且要时刻留意学生的接受能力，及时有效地调整备课进度，提高教学效率。</w:t>
      </w:r>
    </w:p>
    <w:p w14:paraId="6416DF6D" w14:textId="77777777" w:rsidR="0082573F" w:rsidRPr="0082573F" w:rsidRDefault="0082573F" w:rsidP="0082573F">
      <w:pPr>
        <w:pStyle w:val="a7"/>
      </w:pPr>
      <w:r w:rsidRPr="0082573F">
        <w:rPr>
          <w:rFonts w:hint="eastAsia"/>
        </w:rPr>
        <w:t>（三）小学音乐教师在“律动”教学中应注意的事项“律动”教学有自身的优势，但掌握不好度，容易出现以下误区：首先是主次不分。“律动”教学是一种学习的工具，而不是学习的目的，在实践过程中，因为课堂气氛活跃和小学生跳跃性的思维模式，教师容易受到影响，忘记“律动”教学只是对音乐课的辅助作用，而不是音乐课本身。掺杂过多的“律动”教学易喧宾夺主，忽视教学目的，不利于提高教学质量。只有分清主次，把握好“律动”教学的使用规律，才能真正发挥其优势，创造良好的学习氛围。其次是“律动”与舞蹈分不清楚。教师要强调律动不是舞蹈，以免误导学生。体态律动的本质是对音乐的反应，而舞蹈是音乐的语言，另一种音乐形式。两者在本质上是不同的。最后要加强师生互动。新课</w:t>
      </w:r>
      <w:proofErr w:type="gramStart"/>
      <w:r w:rsidRPr="0082573F">
        <w:rPr>
          <w:rFonts w:hint="eastAsia"/>
        </w:rPr>
        <w:t>改虽然</w:t>
      </w:r>
      <w:proofErr w:type="gramEnd"/>
      <w:r w:rsidRPr="0082573F">
        <w:rPr>
          <w:rFonts w:hint="eastAsia"/>
        </w:rPr>
        <w:t>要求将课堂的主导权交给学生，但教师要时刻记住自己在课堂上扮演着引导者的角色，要有规划、有目的地进行教学活动。应用“律动”教学模式有利于建立平等和谐的师生关系，加强师生、生生互动，营造良好的学习氛围。</w:t>
      </w:r>
    </w:p>
    <w:p w14:paraId="260B6381" w14:textId="77777777" w:rsidR="007D0316" w:rsidRPr="0082573F" w:rsidRDefault="007D0316">
      <w:pPr>
        <w:rPr>
          <w:sz w:val="24"/>
          <w:szCs w:val="24"/>
        </w:rPr>
      </w:pPr>
      <w:bookmarkStart w:id="0" w:name="_GoBack"/>
      <w:bookmarkEnd w:id="0"/>
    </w:p>
    <w:sectPr w:rsidR="007D0316" w:rsidRPr="0082573F" w:rsidSect="00E012A1">
      <w:pgSz w:w="11906" w:h="16838"/>
      <w:pgMar w:top="567" w:right="567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E77BD" w14:textId="77777777" w:rsidR="00020835" w:rsidRDefault="00020835" w:rsidP="0082573F">
      <w:r>
        <w:separator/>
      </w:r>
    </w:p>
  </w:endnote>
  <w:endnote w:type="continuationSeparator" w:id="0">
    <w:p w14:paraId="7ED71409" w14:textId="77777777" w:rsidR="00020835" w:rsidRDefault="00020835" w:rsidP="0082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F390B" w14:textId="77777777" w:rsidR="00020835" w:rsidRDefault="00020835" w:rsidP="0082573F">
      <w:r>
        <w:separator/>
      </w:r>
    </w:p>
  </w:footnote>
  <w:footnote w:type="continuationSeparator" w:id="0">
    <w:p w14:paraId="05E639A3" w14:textId="77777777" w:rsidR="00020835" w:rsidRDefault="00020835" w:rsidP="008257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73F"/>
    <w:rsid w:val="00020835"/>
    <w:rsid w:val="007D0316"/>
    <w:rsid w:val="0082573F"/>
    <w:rsid w:val="00E0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5AED6"/>
  <w15:docId w15:val="{7BA7B92B-762F-44A7-8EEE-E37C6228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5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2573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25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2573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257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25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Company>微软中国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4</cp:revision>
  <cp:lastPrinted>2020-12-17T02:14:00Z</cp:lastPrinted>
  <dcterms:created xsi:type="dcterms:W3CDTF">2016-12-29T11:27:00Z</dcterms:created>
  <dcterms:modified xsi:type="dcterms:W3CDTF">2020-12-17T02:14:00Z</dcterms:modified>
</cp:coreProperties>
</file>